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仿宋" w:eastAsia="黑体"/>
          <w:sz w:val="44"/>
          <w:szCs w:val="44"/>
        </w:rPr>
      </w:pPr>
      <w:r>
        <w:rPr>
          <w:rFonts w:hint="eastAsia" w:ascii="黑体" w:hAnsi="仿宋" w:eastAsia="黑体"/>
          <w:sz w:val="44"/>
          <w:szCs w:val="44"/>
          <w:lang w:eastAsia="zh-CN"/>
        </w:rPr>
        <w:t>中班语言</w:t>
      </w:r>
      <w:r>
        <w:rPr>
          <w:rFonts w:hint="eastAsia" w:ascii="黑体" w:eastAsia="黑体"/>
          <w:sz w:val="44"/>
          <w:szCs w:val="44"/>
          <w:lang w:eastAsia="zh-CN"/>
        </w:rPr>
        <w:t>《</w:t>
      </w:r>
      <w:r>
        <w:rPr>
          <w:rFonts w:hint="eastAsia" w:ascii="黑体" w:hAnsi="仿宋" w:eastAsia="黑体"/>
          <w:sz w:val="44"/>
          <w:szCs w:val="44"/>
          <w:lang w:eastAsia="zh-CN"/>
        </w:rPr>
        <w:t>米利和米奇</w:t>
      </w:r>
      <w:r>
        <w:rPr>
          <w:rFonts w:hint="eastAsia" w:ascii="黑体" w:eastAsia="黑体"/>
          <w:sz w:val="44"/>
          <w:szCs w:val="44"/>
          <w:lang w:eastAsia="zh-CN"/>
        </w:rPr>
        <w:t>》</w:t>
      </w:r>
      <w:r>
        <w:rPr>
          <w:rFonts w:hint="eastAsia" w:ascii="黑体" w:hAnsi="仿宋" w:eastAsia="黑体"/>
          <w:sz w:val="44"/>
          <w:szCs w:val="44"/>
          <w:lang w:eastAsia="zh-CN"/>
        </w:rPr>
        <w:t>学课体会</w:t>
      </w:r>
    </w:p>
    <w:p>
      <w:pPr>
        <w:jc w:val="center"/>
        <w:rPr>
          <w:rFonts w:ascii="黑体" w:hAnsi="仿宋" w:eastAsia="黑体"/>
          <w:sz w:val="32"/>
          <w:szCs w:val="32"/>
        </w:rPr>
      </w:pPr>
      <w:r>
        <w:rPr>
          <w:rFonts w:hint="eastAsia" w:ascii="黑体" w:hAnsi="仿宋" w:eastAsia="黑体"/>
          <w:sz w:val="32"/>
          <w:szCs w:val="32"/>
          <w:lang w:eastAsia="zh-CN"/>
        </w:rPr>
        <w:t>平山镇中心幼儿园   张雪</w:t>
      </w:r>
    </w:p>
    <w:p>
      <w:pPr>
        <w:spacing w:line="560" w:lineRule="exact"/>
        <w:rPr>
          <w:sz w:val="32"/>
          <w:szCs w:val="32"/>
        </w:rPr>
      </w:pPr>
      <w:r>
        <w:rPr>
          <w:rFonts w:hint="default"/>
          <w:sz w:val="32"/>
          <w:szCs w:val="32"/>
          <w:lang w:val="en-US" w:eastAsia="zh-CN"/>
        </w:rPr>
        <w:t xml:space="preserve">   </w:t>
      </w:r>
      <w:r>
        <w:rPr>
          <w:rFonts w:hint="eastAsia"/>
          <w:sz w:val="32"/>
          <w:szCs w:val="32"/>
          <w:lang w:val="en-US" w:eastAsia="zh-CN"/>
        </w:rPr>
        <w:t xml:space="preserve"> </w:t>
      </w:r>
      <w:bookmarkStart w:id="0" w:name="_GoBack"/>
      <w:bookmarkEnd w:id="0"/>
      <w:r>
        <w:rPr>
          <w:rFonts w:hint="eastAsia"/>
          <w:sz w:val="32"/>
          <w:szCs w:val="32"/>
          <w:lang w:val="en-US" w:eastAsia="zh-CN"/>
        </w:rPr>
        <w:t>在网上观看了李老师的公开课，让我收获颇丰，李老师教态自然，活动思路清晰，课堂氛围很好，活动导入利用头饰导入，设置悬念吸引幼儿的注意力。活动中提出了几个开放性的问题，让幼儿能主动积极的思考和讨论，同时李老师也在幼儿想不出来时给与幼儿适时的引导，让幼儿能快速反应快速思考自己的答案。最后也让幼儿第二天把自己的玩具和零食带来和自己的好朋友分享，升华了分享这一主题。所以我根据李老师的活动和我们班级的实际情况对我的活动进行改进。我们班幼儿平均注意力在</w:t>
      </w:r>
      <w:r>
        <w:rPr>
          <w:rFonts w:hint="default"/>
          <w:sz w:val="32"/>
          <w:szCs w:val="32"/>
          <w:lang w:val="en-US" w:eastAsia="zh-CN"/>
        </w:rPr>
        <w:t>7-8</w:t>
      </w:r>
      <w:r>
        <w:rPr>
          <w:rFonts w:hint="eastAsia"/>
          <w:sz w:val="32"/>
          <w:szCs w:val="32"/>
          <w:lang w:val="en-US" w:eastAsia="zh-CN"/>
        </w:rPr>
        <w:t>分钟，在上课一段时间后如果没有新的兴趣点他们就会注意力不集中了，所以我把导入环节改成了情境导入同时把这个情景贯穿整个活动，利用情况随时让幼儿发现新的兴趣点，从而吸引幼儿跟着我一起把活动进行下去，也让幼儿尽量不走神。我也学习李老师的提问方式，把要提出问题都变成开放性的，以便幼儿思考与回答，同时我也会适时的引导幼儿怎样回答。最后我把分享环节放在了活动的结尾，我带来了一个蛋糕，然后让幼儿提前带来了玩具与零食，在活动最后以分享活动结束整个阅读活动，让幼儿及时消化与理解分享这一行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黑体">
    <w:panose1 w:val="02010609060101010101"/>
    <w:charset w:val="7A"/>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hMGVhZjAzYTFjMDFhMjFmMzgxMzAxNjFiNDA5OTcifQ=="/>
  </w:docVars>
  <w:rsids>
    <w:rsidRoot w:val="00000000"/>
    <w:rsid w:val="44E20C67"/>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uiPriority w:val="1"/>
  </w:style>
  <w:style w:type="table" w:default="1" w:styleId="2">
    <w:name w:val="Normal Table"/>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486</Words>
  <Characters>488</Characters>
  <Paragraphs>3</Paragraphs>
  <TotalTime>0</TotalTime>
  <ScaleCrop>false</ScaleCrop>
  <LinksUpToDate>false</LinksUpToDate>
  <CharactersWithSpaces>495</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2023-04-01T09:19:00Z</dcterms:created>
  <dc:creator>PCRM00</dc:creator>
  <cp:lastModifiedBy>Administrator</cp:lastModifiedBy>
  <cp:lastPrinted>2023-04-04T03:04:55Z</cp:lastPrinted>
  <dcterms:modified xsi:type="dcterms:W3CDTF">2023-04-04T03:04:58Z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09f748ba1e80420f8cde7b9c4874b425_21</vt:lpwstr>
  </property>
  <property fmtid="{D5CDD505-2E9C-101B-9397-08002B2CF9AE}" pid="3" name="KSOProductBuildVer">
    <vt:lpwstr>2052-11.1.0.14036</vt:lpwstr>
  </property>
</Properties>
</file>